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5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542B30" w:rsidRPr="00542B30" w14:paraId="25E32A49" w14:textId="77777777" w:rsidTr="00542B30">
        <w:tc>
          <w:tcPr>
            <w:tcW w:w="9396" w:type="dxa"/>
            <w:shd w:val="clear" w:color="auto" w:fill="auto"/>
          </w:tcPr>
          <w:p w14:paraId="3D41A5A8" w14:textId="77777777" w:rsidR="00542B30" w:rsidRPr="00AD5B47" w:rsidRDefault="00542B30" w:rsidP="00542B30">
            <w:pPr>
              <w:suppressAutoHyphens w:val="0"/>
              <w:autoSpaceDE w:val="0"/>
              <w:autoSpaceDN w:val="0"/>
              <w:adjustRightInd w:val="0"/>
              <w:rPr>
                <w:b/>
                <w:bCs/>
                <w:color w:val="FFC000"/>
                <w:lang w:val="en-US" w:eastAsia="en-US"/>
              </w:rPr>
            </w:pPr>
          </w:p>
          <w:p w14:paraId="1A7CE477" w14:textId="77777777" w:rsidR="00542B30" w:rsidRPr="00AD5B47" w:rsidRDefault="00542B30" w:rsidP="00542B30">
            <w:pPr>
              <w:suppressAutoHyphens w:val="0"/>
              <w:autoSpaceDE w:val="0"/>
              <w:autoSpaceDN w:val="0"/>
              <w:adjustRightInd w:val="0"/>
              <w:rPr>
                <w:b/>
                <w:bCs/>
                <w:color w:val="FFC000"/>
                <w:lang w:val="en-US" w:eastAsia="en-US"/>
              </w:rPr>
            </w:pPr>
            <w:r w:rsidRPr="00AD5B47">
              <w:rPr>
                <w:b/>
                <w:color w:val="FFC000"/>
                <w:lang w:val="en-US" w:eastAsia="en-US"/>
              </w:rPr>
              <w:t>We’re looking forward to meeting you</w:t>
            </w:r>
            <w:r w:rsidRPr="00AD5B47">
              <w:rPr>
                <w:b/>
                <w:bCs/>
                <w:color w:val="FFC000"/>
                <w:lang w:val="en-US" w:eastAsia="en-US"/>
              </w:rPr>
              <w:t xml:space="preserve"> </w:t>
            </w:r>
            <w:r>
              <w:rPr>
                <w:b/>
                <w:color w:val="FFC000"/>
                <w:lang w:val="en-US" w:eastAsia="en-US"/>
              </w:rPr>
              <w:t>at the 25</w:t>
            </w:r>
            <w:r w:rsidRPr="000920E7">
              <w:rPr>
                <w:b/>
                <w:color w:val="FFC000"/>
                <w:vertAlign w:val="superscript"/>
                <w:lang w:val="en-US" w:eastAsia="en-US"/>
              </w:rPr>
              <w:t>th</w:t>
            </w:r>
            <w:r>
              <w:rPr>
                <w:b/>
                <w:color w:val="FFC000"/>
                <w:lang w:val="en-US" w:eastAsia="en-US"/>
              </w:rPr>
              <w:t xml:space="preserve"> edition of </w:t>
            </w:r>
            <w:proofErr w:type="spellStart"/>
            <w:r>
              <w:rPr>
                <w:b/>
                <w:color w:val="FFC000"/>
                <w:lang w:val="en-US" w:eastAsia="en-US"/>
              </w:rPr>
              <w:t>Intersec</w:t>
            </w:r>
            <w:proofErr w:type="spellEnd"/>
            <w:r>
              <w:rPr>
                <w:b/>
                <w:color w:val="FFC000"/>
                <w:lang w:val="en-US" w:eastAsia="en-US"/>
              </w:rPr>
              <w:t xml:space="preserve"> 16-18 January 2024 at the Dubai World Trade Centre. </w:t>
            </w:r>
          </w:p>
          <w:p w14:paraId="4455792E" w14:textId="77777777" w:rsidR="00542B30" w:rsidRPr="00AD5B47" w:rsidRDefault="00542B30" w:rsidP="00542B30">
            <w:pPr>
              <w:suppressAutoHyphens w:val="0"/>
              <w:autoSpaceDE w:val="0"/>
              <w:autoSpaceDN w:val="0"/>
              <w:adjustRightInd w:val="0"/>
              <w:rPr>
                <w:b/>
                <w:bCs/>
                <w:lang w:val="en-US" w:eastAsia="en-US"/>
              </w:rPr>
            </w:pPr>
          </w:p>
          <w:p w14:paraId="1E16AC49" w14:textId="77777777" w:rsidR="00542B30" w:rsidRPr="00AD5B47" w:rsidRDefault="00542B30" w:rsidP="00542B30">
            <w:pPr>
              <w:suppressAutoHyphens w:val="0"/>
              <w:autoSpaceDE w:val="0"/>
              <w:autoSpaceDN w:val="0"/>
              <w:adjustRightInd w:val="0"/>
              <w:rPr>
                <w:b/>
                <w:bCs/>
                <w:lang w:val="en-US" w:eastAsia="en-US"/>
              </w:rPr>
            </w:pPr>
          </w:p>
          <w:p w14:paraId="66DC2670" w14:textId="77777777" w:rsidR="00542B30" w:rsidRPr="00AD5B47" w:rsidRDefault="00542B30" w:rsidP="00542B30">
            <w:pPr>
              <w:ind w:right="-19"/>
              <w:rPr>
                <w:rFonts w:cs="MesseUnivers-Light"/>
                <w:color w:val="000000"/>
                <w:spacing w:val="2"/>
                <w:lang w:val="en-AU"/>
              </w:rPr>
            </w:pPr>
            <w:r w:rsidRPr="00AD5B47">
              <w:rPr>
                <w:rFonts w:cs="MesseUnivers-Light"/>
                <w:color w:val="000000"/>
                <w:spacing w:val="2"/>
                <w:lang w:val="en-AU"/>
              </w:rPr>
              <w:t xml:space="preserve">Dear </w:t>
            </w:r>
            <w:r w:rsidRPr="00AD5B47">
              <w:rPr>
                <w:rFonts w:cs="MesseUnivers-Light"/>
                <w:color w:val="0000FF"/>
                <w:spacing w:val="2"/>
                <w:lang w:val="en-AU"/>
              </w:rPr>
              <w:t>&lt;FirstName&gt;</w:t>
            </w:r>
            <w:r w:rsidRPr="00AD5B47">
              <w:rPr>
                <w:rFonts w:cs="MesseUnivers-Light"/>
                <w:color w:val="000000"/>
                <w:spacing w:val="2"/>
                <w:lang w:val="en-AU"/>
              </w:rPr>
              <w:t xml:space="preserve"> </w:t>
            </w:r>
            <w:r w:rsidRPr="00AD5B47">
              <w:rPr>
                <w:rFonts w:cs="MesseUnivers-Light"/>
                <w:color w:val="0000FF"/>
                <w:spacing w:val="2"/>
                <w:lang w:val="en-AU"/>
              </w:rPr>
              <w:t>&lt;</w:t>
            </w:r>
            <w:proofErr w:type="spellStart"/>
            <w:r w:rsidRPr="00AD5B47">
              <w:rPr>
                <w:rFonts w:cs="MesseUnivers-Light"/>
                <w:color w:val="0000FF"/>
                <w:spacing w:val="2"/>
                <w:lang w:val="en-AU"/>
              </w:rPr>
              <w:t>LastName</w:t>
            </w:r>
            <w:proofErr w:type="spellEnd"/>
            <w:r w:rsidRPr="00AD5B47">
              <w:rPr>
                <w:rFonts w:cs="MesseUnivers-Light"/>
                <w:color w:val="0000FF"/>
                <w:spacing w:val="2"/>
                <w:lang w:val="en-AU"/>
              </w:rPr>
              <w:t>&gt;,</w:t>
            </w:r>
          </w:p>
          <w:p w14:paraId="26BB8030" w14:textId="77777777" w:rsidR="00542B30" w:rsidRPr="00AD5B47" w:rsidRDefault="00542B30" w:rsidP="00542B30">
            <w:pPr>
              <w:ind w:right="-19"/>
              <w:rPr>
                <w:rFonts w:cs="MesseUnivers-Light"/>
                <w:color w:val="000000"/>
                <w:spacing w:val="2"/>
                <w:lang w:val="en-AU"/>
              </w:rPr>
            </w:pPr>
          </w:p>
          <w:p w14:paraId="023181B1" w14:textId="4A7B8863" w:rsidR="00542B30" w:rsidRPr="00AD5B47" w:rsidRDefault="00542B30" w:rsidP="00542B30">
            <w:pPr>
              <w:suppressAutoHyphens w:val="0"/>
              <w:autoSpaceDE w:val="0"/>
              <w:autoSpaceDN w:val="0"/>
              <w:adjustRightInd w:val="0"/>
              <w:rPr>
                <w:lang w:val="en-US" w:eastAsia="en-US"/>
              </w:rPr>
            </w:pPr>
            <w:r w:rsidRPr="00AD5B47">
              <w:rPr>
                <w:lang w:val="en-US"/>
              </w:rPr>
              <w:t xml:space="preserve">We are delighted to invite you to the upcoming edition of </w:t>
            </w:r>
            <w:proofErr w:type="spellStart"/>
            <w:r w:rsidRPr="00AD5B47">
              <w:rPr>
                <w:lang w:val="en-US"/>
              </w:rPr>
              <w:t>Intersec</w:t>
            </w:r>
            <w:proofErr w:type="spellEnd"/>
            <w:r>
              <w:rPr>
                <w:lang w:val="en-US"/>
              </w:rPr>
              <w:t xml:space="preserve"> – an integrated</w:t>
            </w:r>
            <w:r w:rsidR="002F51AD">
              <w:rPr>
                <w:lang w:val="en-US"/>
              </w:rPr>
              <w:t xml:space="preserve"> </w:t>
            </w:r>
            <w:r>
              <w:rPr>
                <w:lang w:val="en-US"/>
              </w:rPr>
              <w:t xml:space="preserve">tech platform for the future of global security across </w:t>
            </w:r>
            <w:r w:rsidRPr="00AD5B47">
              <w:rPr>
                <w:lang w:val="en-US"/>
              </w:rPr>
              <w:t xml:space="preserve">the fire, emergency services, security and </w:t>
            </w:r>
            <w:r>
              <w:rPr>
                <w:lang w:val="en-US"/>
              </w:rPr>
              <w:t xml:space="preserve">safety industry in the wider Middle East. </w:t>
            </w:r>
          </w:p>
          <w:p w14:paraId="40490505" w14:textId="77777777" w:rsidR="00542B30" w:rsidRPr="00AD5B47" w:rsidRDefault="00542B30" w:rsidP="00542B30">
            <w:pPr>
              <w:ind w:right="-19"/>
              <w:rPr>
                <w:lang w:val="en-US"/>
              </w:rPr>
            </w:pPr>
          </w:p>
          <w:p w14:paraId="4C52609E" w14:textId="77777777" w:rsidR="00542B30" w:rsidRPr="00AD5B47" w:rsidRDefault="00542B30" w:rsidP="00542B30">
            <w:pPr>
              <w:ind w:right="-19"/>
              <w:rPr>
                <w:lang w:val="en-US"/>
              </w:rPr>
            </w:pPr>
            <w:r w:rsidRPr="00AD5B47">
              <w:rPr>
                <w:lang w:val="en-US"/>
              </w:rPr>
              <w:t xml:space="preserve">Reconnect with existing clients, draw new connections and network to drive new business growth and opportunities. </w:t>
            </w:r>
          </w:p>
          <w:p w14:paraId="0F51690A" w14:textId="77777777" w:rsidR="00542B30" w:rsidRPr="00542B30" w:rsidRDefault="00542B30" w:rsidP="00542B30">
            <w:pPr>
              <w:ind w:right="-19"/>
              <w:rPr>
                <w:color w:val="303030"/>
                <w:shd w:val="clear" w:color="auto" w:fill="FFFFFF"/>
                <w:lang w:val="en-AE"/>
              </w:rPr>
            </w:pPr>
            <w:r w:rsidRPr="00AD5B47">
              <w:rPr>
                <w:lang w:val="en-US"/>
              </w:rPr>
              <w:t>Exhibiting at Intersec gives us a chance to meet face-to-face with our customers and focus on growing trends in the industry. It’s that time of the year where we block our calendars to focus on your business needs and answer all your questions at the same time</w:t>
            </w:r>
            <w:r w:rsidRPr="00542B30">
              <w:rPr>
                <w:color w:val="303030"/>
                <w:shd w:val="clear" w:color="auto" w:fill="FFFFFF"/>
                <w:lang w:val="en-AE"/>
              </w:rPr>
              <w:t xml:space="preserve">. </w:t>
            </w:r>
          </w:p>
          <w:p w14:paraId="41375DBA" w14:textId="77777777" w:rsidR="00542B30" w:rsidRPr="00AD5B47" w:rsidRDefault="00542B30" w:rsidP="00542B30">
            <w:pPr>
              <w:ind w:right="-19"/>
              <w:rPr>
                <w:color w:val="000000"/>
                <w:spacing w:val="2"/>
                <w:lang w:val="en-AU"/>
              </w:rPr>
            </w:pPr>
          </w:p>
          <w:p w14:paraId="04139226" w14:textId="77777777" w:rsidR="00542B30" w:rsidRPr="00AD5B47" w:rsidRDefault="00542B30" w:rsidP="00542B30">
            <w:pPr>
              <w:ind w:right="-19"/>
              <w:rPr>
                <w:color w:val="000000"/>
                <w:spacing w:val="2"/>
                <w:lang w:val="en-AU"/>
              </w:rPr>
            </w:pPr>
            <w:r w:rsidRPr="00AD5B47">
              <w:rPr>
                <w:color w:val="000000"/>
                <w:spacing w:val="2"/>
                <w:lang w:val="en-AU"/>
              </w:rPr>
              <w:t xml:space="preserve">Join us to witness our latest innovations and product highlights at our Stand </w:t>
            </w:r>
            <w:r w:rsidRPr="00AD5B47">
              <w:rPr>
                <w:rFonts w:cs="MesseUnivers-Light"/>
                <w:color w:val="0000FF"/>
                <w:spacing w:val="2"/>
                <w:lang w:val="en-AU"/>
              </w:rPr>
              <w:t xml:space="preserve">&lt;enter stand number&gt; </w:t>
            </w:r>
            <w:r w:rsidRPr="00AD5B47">
              <w:rPr>
                <w:color w:val="000000"/>
                <w:spacing w:val="2"/>
                <w:lang w:val="en-AU"/>
              </w:rPr>
              <w:t xml:space="preserve">in Hall </w:t>
            </w:r>
            <w:r w:rsidRPr="00AD5B47">
              <w:rPr>
                <w:rFonts w:cs="MesseUnivers-Light"/>
                <w:color w:val="0000FF"/>
                <w:spacing w:val="2"/>
                <w:lang w:val="en-AU"/>
              </w:rPr>
              <w:t>&lt;enter hall number&gt;.</w:t>
            </w:r>
          </w:p>
          <w:p w14:paraId="7DDA6CA8" w14:textId="77777777" w:rsidR="00542B30" w:rsidRPr="00AD5B47" w:rsidRDefault="00542B30" w:rsidP="00542B30">
            <w:pPr>
              <w:ind w:right="-19"/>
              <w:rPr>
                <w:rFonts w:cs="MesseUnivers-Light"/>
                <w:color w:val="000000"/>
                <w:spacing w:val="2"/>
                <w:lang w:val="en-AU"/>
              </w:rPr>
            </w:pPr>
          </w:p>
          <w:p w14:paraId="3F87535B" w14:textId="77777777" w:rsidR="00542B30" w:rsidRPr="00542B30" w:rsidRDefault="00542B30" w:rsidP="00542B30">
            <w:pPr>
              <w:ind w:right="-19"/>
              <w:rPr>
                <w:rStyle w:val="Hyperlink"/>
                <w:rFonts w:cs="MesseUnivers-Light"/>
                <w:spacing w:val="2"/>
                <w:lang w:val="en-AU"/>
              </w:rPr>
            </w:pPr>
            <w:r w:rsidRPr="00AD5B47">
              <w:rPr>
                <w:rFonts w:cs="MesseUnivers-Light"/>
                <w:color w:val="000000"/>
                <w:spacing w:val="2"/>
                <w:lang w:val="en-AU"/>
              </w:rPr>
              <w:t xml:space="preserve">We look forward to your visit and would be delighted if you could </w:t>
            </w:r>
            <w:hyperlink r:id="rId6" w:history="1">
              <w:r w:rsidRPr="00542B30">
                <w:rPr>
                  <w:rStyle w:val="Hyperlink"/>
                  <w:rFonts w:cs="MesseUnivers-Light"/>
                  <w:spacing w:val="2"/>
                  <w:lang w:val="en-AU"/>
                </w:rPr>
                <w:t>reg</w:t>
              </w:r>
              <w:r w:rsidRPr="00542B30">
                <w:rPr>
                  <w:rStyle w:val="Hyperlink"/>
                  <w:rFonts w:cs="MesseUnivers-Light"/>
                  <w:spacing w:val="2"/>
                  <w:lang w:val="en-AU"/>
                </w:rPr>
                <w:t>i</w:t>
              </w:r>
              <w:r w:rsidRPr="00542B30">
                <w:rPr>
                  <w:rStyle w:val="Hyperlink"/>
                  <w:rFonts w:cs="MesseUnivers-Light"/>
                  <w:spacing w:val="2"/>
                  <w:lang w:val="en-AU"/>
                </w:rPr>
                <w:t>ster o</w:t>
              </w:r>
              <w:r w:rsidRPr="00542B30">
                <w:rPr>
                  <w:rStyle w:val="Hyperlink"/>
                  <w:rFonts w:cs="MesseUnivers-Light"/>
                  <w:spacing w:val="2"/>
                  <w:lang w:val="en-AU"/>
                </w:rPr>
                <w:t>n</w:t>
              </w:r>
              <w:r w:rsidRPr="00542B30">
                <w:rPr>
                  <w:rStyle w:val="Hyperlink"/>
                  <w:rFonts w:cs="MesseUnivers-Light"/>
                  <w:spacing w:val="2"/>
                  <w:lang w:val="en-AU"/>
                </w:rPr>
                <w:t>line from here.</w:t>
              </w:r>
            </w:hyperlink>
          </w:p>
          <w:p w14:paraId="45959A4F" w14:textId="77777777" w:rsidR="00542B30" w:rsidRPr="00AD5B47" w:rsidRDefault="00542B30" w:rsidP="00542B30">
            <w:pPr>
              <w:ind w:right="-19"/>
              <w:rPr>
                <w:rFonts w:cs="MesseUnivers-Light"/>
                <w:color w:val="000000"/>
                <w:spacing w:val="2"/>
                <w:lang w:val="en-AU"/>
              </w:rPr>
            </w:pPr>
          </w:p>
          <w:p w14:paraId="174D90C8" w14:textId="77777777" w:rsidR="00542B30" w:rsidRDefault="00542B30" w:rsidP="00542B30">
            <w:pPr>
              <w:ind w:right="-19"/>
              <w:rPr>
                <w:rFonts w:cs="MesseUnivers-Light"/>
                <w:color w:val="000000"/>
                <w:spacing w:val="2"/>
                <w:lang w:val="en-GB"/>
              </w:rPr>
            </w:pPr>
            <w:r w:rsidRPr="00AD5B47">
              <w:rPr>
                <w:rFonts w:cs="MesseUnivers-Light"/>
                <w:color w:val="000000"/>
                <w:spacing w:val="2"/>
                <w:lang w:val="en-AU"/>
              </w:rPr>
              <w:t>It is important that you pre-register for the show as there will be no printing</w:t>
            </w:r>
            <w:r>
              <w:rPr>
                <w:rFonts w:cs="MesseUnivers-Light"/>
                <w:color w:val="000000"/>
                <w:spacing w:val="2"/>
                <w:lang w:val="en-AU"/>
              </w:rPr>
              <w:t xml:space="preserve"> of badges on-site at the event. </w:t>
            </w:r>
            <w:r w:rsidRPr="00AD5B47">
              <w:rPr>
                <w:rFonts w:cs="MesseUnivers-Light"/>
                <w:color w:val="000000"/>
                <w:spacing w:val="2"/>
                <w:lang w:val="en-AU"/>
              </w:rPr>
              <w:t xml:space="preserve">Once you pre-register you </w:t>
            </w:r>
            <w:r w:rsidRPr="00162CDA">
              <w:rPr>
                <w:rFonts w:cs="MesseUnivers-Light"/>
                <w:color w:val="000000"/>
                <w:spacing w:val="2"/>
                <w:lang w:val="en-AU"/>
              </w:rPr>
              <w:t>will be able to download your print @hom</w:t>
            </w:r>
            <w:r>
              <w:rPr>
                <w:rFonts w:cs="MesseUnivers-Light"/>
                <w:color w:val="000000"/>
                <w:spacing w:val="2"/>
                <w:lang w:val="en-AU"/>
              </w:rPr>
              <w:t xml:space="preserve">e badge </w:t>
            </w:r>
            <w:r w:rsidRPr="00180B57">
              <w:rPr>
                <w:rFonts w:cs="MesseUnivers-Light"/>
                <w:color w:val="000000"/>
                <w:spacing w:val="2"/>
                <w:lang w:val="en-GB"/>
              </w:rPr>
              <w:t>closer to the event</w:t>
            </w:r>
            <w:r>
              <w:rPr>
                <w:rFonts w:cs="MesseUnivers-Light"/>
                <w:color w:val="000000"/>
                <w:spacing w:val="2"/>
                <w:lang w:val="en-GB"/>
              </w:rPr>
              <w:t>.</w:t>
            </w:r>
          </w:p>
          <w:p w14:paraId="15B81875" w14:textId="77777777" w:rsidR="00542B30" w:rsidRDefault="00542B30" w:rsidP="00542B30">
            <w:pPr>
              <w:ind w:right="-19"/>
              <w:rPr>
                <w:rFonts w:cs="MesseUnivers-Light"/>
                <w:color w:val="000000"/>
                <w:spacing w:val="2"/>
                <w:lang w:val="en-GB"/>
              </w:rPr>
            </w:pPr>
          </w:p>
          <w:p w14:paraId="528F0523" w14:textId="77777777" w:rsidR="00542B30" w:rsidRPr="00180B57" w:rsidRDefault="00542B30" w:rsidP="00542B30">
            <w:pPr>
              <w:rPr>
                <w:rFonts w:cs="MesseUnivers-Light"/>
                <w:color w:val="000000"/>
                <w:spacing w:val="2"/>
                <w:lang w:val="en-GB"/>
              </w:rPr>
            </w:pPr>
            <w:r w:rsidRPr="003A026B">
              <w:rPr>
                <w:rFonts w:cs="MesseUnivers-Light"/>
                <w:color w:val="000000"/>
                <w:spacing w:val="2"/>
                <w:lang w:val="en-GB"/>
              </w:rPr>
              <w:t xml:space="preserve">Pre-registering will also give you access </w:t>
            </w:r>
            <w:r>
              <w:rPr>
                <w:rFonts w:cs="MesseUnivers-Light"/>
                <w:color w:val="000000"/>
                <w:spacing w:val="2"/>
                <w:lang w:val="en-GB"/>
              </w:rPr>
              <w:t xml:space="preserve">to the </w:t>
            </w:r>
            <w:r w:rsidRPr="003A026B">
              <w:rPr>
                <w:rFonts w:cs="MesseUnivers-Light"/>
                <w:color w:val="000000"/>
                <w:spacing w:val="2"/>
                <w:lang w:val="en-GB"/>
              </w:rPr>
              <w:t>event app</w:t>
            </w:r>
            <w:r>
              <w:rPr>
                <w:rFonts w:cs="MesseUnivers-Light"/>
                <w:color w:val="000000"/>
                <w:spacing w:val="2"/>
                <w:lang w:val="en-GB"/>
              </w:rPr>
              <w:t>.</w:t>
            </w:r>
            <w:r w:rsidRPr="003A026B">
              <w:rPr>
                <w:rFonts w:cs="MesseUnivers-Light"/>
                <w:color w:val="000000"/>
                <w:spacing w:val="2"/>
                <w:lang w:val="en-GB"/>
              </w:rPr>
              <w:t xml:space="preserve"> Through the app</w:t>
            </w:r>
            <w:r>
              <w:rPr>
                <w:rFonts w:cs="MesseUnivers-Light"/>
                <w:color w:val="000000"/>
                <w:spacing w:val="2"/>
                <w:lang w:val="en-GB"/>
              </w:rPr>
              <w:t>,</w:t>
            </w:r>
            <w:r w:rsidRPr="003A026B">
              <w:rPr>
                <w:rFonts w:cs="MesseUnivers-Light"/>
                <w:color w:val="000000"/>
                <w:spacing w:val="2"/>
                <w:lang w:val="en-GB"/>
              </w:rPr>
              <w:t xml:space="preserve"> you can experience AI-powered matchmaking, connect with exhibitors, explore new products and solutions, browse </w:t>
            </w:r>
            <w:r>
              <w:rPr>
                <w:rFonts w:cs="MesseUnivers-Light"/>
                <w:color w:val="000000"/>
                <w:spacing w:val="2"/>
                <w:lang w:val="en-GB"/>
              </w:rPr>
              <w:t xml:space="preserve">the event </w:t>
            </w:r>
            <w:r w:rsidRPr="003A026B">
              <w:rPr>
                <w:rFonts w:cs="MesseUnivers-Light"/>
                <w:color w:val="000000"/>
                <w:spacing w:val="2"/>
                <w:lang w:val="en-GB"/>
              </w:rPr>
              <w:t>content, schedule your meetings and prepare your agenda for the event.</w:t>
            </w:r>
          </w:p>
          <w:p w14:paraId="53C4F83D" w14:textId="77777777" w:rsidR="00542B30" w:rsidRPr="00AD5B47" w:rsidRDefault="00542B30" w:rsidP="00542B30">
            <w:pPr>
              <w:ind w:right="-19"/>
              <w:rPr>
                <w:b/>
                <w:bCs/>
                <w:lang w:val="en-AU" w:eastAsia="en-US"/>
              </w:rPr>
            </w:pPr>
          </w:p>
          <w:p w14:paraId="467424E9" w14:textId="77777777" w:rsidR="00542B30" w:rsidRDefault="00542B30" w:rsidP="00542B30">
            <w:pPr>
              <w:ind w:right="-19"/>
              <w:rPr>
                <w:rFonts w:cs="MesseUnivers-Light"/>
                <w:color w:val="000000"/>
                <w:spacing w:val="2"/>
                <w:lang w:val="en-AU"/>
              </w:rPr>
            </w:pPr>
            <w:r w:rsidRPr="00162CDA">
              <w:rPr>
                <w:rFonts w:cs="MesseUnivers-Light"/>
                <w:color w:val="000000"/>
                <w:spacing w:val="2"/>
                <w:lang w:val="en-AU"/>
              </w:rPr>
              <w:t>Look for</w:t>
            </w:r>
            <w:r>
              <w:rPr>
                <w:rFonts w:cs="MesseUnivers-Light"/>
                <w:color w:val="000000"/>
                <w:spacing w:val="2"/>
                <w:lang w:val="en-AU"/>
              </w:rPr>
              <w:t>ward to hosting you at the 25</w:t>
            </w:r>
            <w:r w:rsidRPr="00B40878">
              <w:rPr>
                <w:rFonts w:cs="MesseUnivers-Light"/>
                <w:color w:val="000000"/>
                <w:spacing w:val="2"/>
                <w:vertAlign w:val="superscript"/>
                <w:lang w:val="en-AU"/>
              </w:rPr>
              <w:t>th</w:t>
            </w:r>
            <w:r>
              <w:rPr>
                <w:rFonts w:cs="MesseUnivers-Light"/>
                <w:color w:val="000000"/>
                <w:spacing w:val="2"/>
                <w:lang w:val="en-AU"/>
              </w:rPr>
              <w:t xml:space="preserve"> </w:t>
            </w:r>
            <w:r w:rsidRPr="00162CDA">
              <w:rPr>
                <w:rFonts w:cs="MesseUnivers-Light"/>
                <w:color w:val="000000"/>
                <w:spacing w:val="2"/>
                <w:lang w:val="en-AU"/>
              </w:rPr>
              <w:t xml:space="preserve">edition of </w:t>
            </w:r>
            <w:proofErr w:type="spellStart"/>
            <w:r w:rsidRPr="00162CDA">
              <w:rPr>
                <w:rFonts w:cs="MesseUnivers-Light"/>
                <w:color w:val="000000"/>
                <w:spacing w:val="2"/>
                <w:lang w:val="en-AU"/>
              </w:rPr>
              <w:t>Intersec</w:t>
            </w:r>
            <w:proofErr w:type="spellEnd"/>
            <w:r w:rsidRPr="00162CDA">
              <w:rPr>
                <w:rFonts w:cs="MesseUnivers-Light"/>
                <w:color w:val="000000"/>
                <w:spacing w:val="2"/>
                <w:lang w:val="en-AU"/>
              </w:rPr>
              <w:t>.</w:t>
            </w:r>
          </w:p>
          <w:p w14:paraId="70B8D5EF" w14:textId="77777777" w:rsidR="00542B30" w:rsidRPr="00162CDA" w:rsidRDefault="00542B30" w:rsidP="00542B30">
            <w:pPr>
              <w:ind w:right="-19"/>
              <w:rPr>
                <w:rFonts w:cs="MesseUnivers-Light"/>
                <w:color w:val="000000"/>
                <w:spacing w:val="2"/>
                <w:lang w:val="en-AU"/>
              </w:rPr>
            </w:pPr>
          </w:p>
          <w:p w14:paraId="7DF4231D" w14:textId="77777777" w:rsidR="00542B30" w:rsidRPr="00AD5B47" w:rsidRDefault="00542B30" w:rsidP="00542B30">
            <w:pPr>
              <w:ind w:right="-19"/>
              <w:rPr>
                <w:bCs/>
                <w:lang w:val="en-US" w:eastAsia="en-US"/>
              </w:rPr>
            </w:pPr>
            <w:r w:rsidRPr="00AD5B47">
              <w:rPr>
                <w:bCs/>
                <w:lang w:val="en-US" w:eastAsia="en-US"/>
              </w:rPr>
              <w:t>Best wishes,</w:t>
            </w:r>
          </w:p>
          <w:p w14:paraId="19F401F4" w14:textId="77777777" w:rsidR="00542B30" w:rsidRPr="00AD5B47" w:rsidRDefault="00542B30" w:rsidP="00542B30">
            <w:pPr>
              <w:ind w:right="-19"/>
              <w:rPr>
                <w:rFonts w:cs="MesseUnivers-Light"/>
                <w:color w:val="0000FF"/>
                <w:spacing w:val="2"/>
                <w:lang w:val="en-AU"/>
              </w:rPr>
            </w:pPr>
            <w:r w:rsidRPr="00AD5B47">
              <w:rPr>
                <w:rFonts w:cs="MesseUnivers-Light"/>
                <w:color w:val="0000FF"/>
                <w:spacing w:val="2"/>
                <w:lang w:val="en-AU"/>
              </w:rPr>
              <w:t>&lt;insert your details&gt;</w:t>
            </w:r>
          </w:p>
          <w:p w14:paraId="40FBAF34" w14:textId="77777777" w:rsidR="00542B30" w:rsidRPr="00AD5B47" w:rsidRDefault="00542B30" w:rsidP="00542B30">
            <w:pPr>
              <w:ind w:right="-19"/>
              <w:rPr>
                <w:color w:val="000000"/>
                <w:spacing w:val="2"/>
                <w:lang w:val="en-US"/>
              </w:rPr>
            </w:pPr>
          </w:p>
          <w:p w14:paraId="127D3543" w14:textId="77777777" w:rsidR="00542B30" w:rsidRPr="00AD5B47" w:rsidRDefault="00542B30" w:rsidP="00542B30">
            <w:pPr>
              <w:ind w:right="-19"/>
              <w:rPr>
                <w:color w:val="000000"/>
                <w:spacing w:val="2"/>
                <w:lang w:val="en-US"/>
              </w:rPr>
            </w:pPr>
          </w:p>
          <w:p w14:paraId="6870F6DF" w14:textId="77777777" w:rsidR="00542B30" w:rsidRPr="00AD5B47" w:rsidRDefault="00542B30" w:rsidP="00542B30">
            <w:pPr>
              <w:ind w:right="-19"/>
              <w:rPr>
                <w:color w:val="000000"/>
                <w:spacing w:val="2"/>
                <w:lang w:val="en-US"/>
              </w:rPr>
            </w:pPr>
          </w:p>
          <w:p w14:paraId="50BBB74E" w14:textId="77777777" w:rsidR="00542B30" w:rsidRPr="00AD5B47" w:rsidRDefault="00542B30" w:rsidP="00542B30">
            <w:pPr>
              <w:ind w:right="-19"/>
              <w:rPr>
                <w:color w:val="000000"/>
                <w:spacing w:val="2"/>
                <w:lang w:val="en-US"/>
              </w:rPr>
            </w:pPr>
          </w:p>
          <w:p w14:paraId="4C741390" w14:textId="77777777" w:rsidR="00542B30" w:rsidRPr="00AD5B47" w:rsidRDefault="00542B30" w:rsidP="00542B30">
            <w:pPr>
              <w:ind w:right="-19"/>
              <w:rPr>
                <w:color w:val="000000"/>
                <w:spacing w:val="2"/>
                <w:lang w:val="en-US"/>
              </w:rPr>
            </w:pPr>
          </w:p>
          <w:p w14:paraId="1C1F4831" w14:textId="77777777" w:rsidR="00542B30" w:rsidRPr="00AD5B47" w:rsidRDefault="00542B30" w:rsidP="00542B30">
            <w:pPr>
              <w:ind w:right="-19"/>
              <w:rPr>
                <w:color w:val="000000"/>
                <w:spacing w:val="2"/>
                <w:lang w:val="en-US"/>
              </w:rPr>
            </w:pPr>
          </w:p>
          <w:p w14:paraId="77214136" w14:textId="77777777" w:rsidR="00542B30" w:rsidRPr="00AD5B47" w:rsidRDefault="00542B30" w:rsidP="00542B30">
            <w:pPr>
              <w:ind w:right="-19"/>
              <w:rPr>
                <w:color w:val="000000"/>
                <w:spacing w:val="2"/>
                <w:lang w:val="en-US"/>
              </w:rPr>
            </w:pPr>
          </w:p>
          <w:p w14:paraId="51CFA469" w14:textId="77777777" w:rsidR="00542B30" w:rsidRPr="00AD5B47" w:rsidRDefault="00542B30" w:rsidP="00542B30">
            <w:pPr>
              <w:ind w:right="-19"/>
              <w:rPr>
                <w:b/>
                <w:bCs/>
                <w:color w:val="000000"/>
                <w:spacing w:val="2"/>
                <w:lang w:val="en-AU"/>
              </w:rPr>
            </w:pPr>
          </w:p>
        </w:tc>
      </w:tr>
    </w:tbl>
    <w:p w14:paraId="3B3A3429" w14:textId="77777777" w:rsidR="00663A6E" w:rsidRPr="00180B57" w:rsidRDefault="00663A6E" w:rsidP="00663A6E">
      <w:pPr>
        <w:ind w:right="1317"/>
        <w:rPr>
          <w:lang w:val="en-GB"/>
        </w:rPr>
      </w:pPr>
    </w:p>
    <w:p w14:paraId="03C713AD" w14:textId="77777777" w:rsidR="00663A6E" w:rsidRPr="00180B57" w:rsidRDefault="00663A6E" w:rsidP="00663A6E">
      <w:pPr>
        <w:rPr>
          <w:color w:val="000000"/>
          <w:spacing w:val="2"/>
          <w:lang w:val="en-GB"/>
        </w:rPr>
      </w:pPr>
    </w:p>
    <w:p w14:paraId="074A981C" w14:textId="77777777" w:rsidR="00663A6E" w:rsidRPr="00180B57" w:rsidRDefault="00663A6E" w:rsidP="00663A6E">
      <w:pPr>
        <w:ind w:right="-19"/>
        <w:rPr>
          <w:lang w:val="en-GB"/>
        </w:rPr>
      </w:pPr>
    </w:p>
    <w:p w14:paraId="53BA2FDB" w14:textId="77777777" w:rsidR="00CE51D8" w:rsidRPr="00180B57" w:rsidRDefault="002F51AD">
      <w:pPr>
        <w:rPr>
          <w:lang w:val="en-GB"/>
        </w:rPr>
      </w:pPr>
    </w:p>
    <w:sectPr w:rsidR="00CE51D8" w:rsidRPr="00180B57" w:rsidSect="00542B30">
      <w:headerReference w:type="default" r:id="rId7"/>
      <w:pgSz w:w="12240" w:h="15840"/>
      <w:pgMar w:top="333" w:right="1417" w:bottom="720" w:left="1417" w:header="1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4D1F4" w14:textId="77777777" w:rsidR="00C13AF0" w:rsidRDefault="00C13AF0">
      <w:r>
        <w:separator/>
      </w:r>
    </w:p>
  </w:endnote>
  <w:endnote w:type="continuationSeparator" w:id="0">
    <w:p w14:paraId="503BFA56" w14:textId="77777777" w:rsidR="00C13AF0" w:rsidRDefault="00C13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sseUnivers-Ligh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ABB8D" w14:textId="77777777" w:rsidR="00C13AF0" w:rsidRDefault="00C13AF0">
      <w:r>
        <w:separator/>
      </w:r>
    </w:p>
  </w:footnote>
  <w:footnote w:type="continuationSeparator" w:id="0">
    <w:p w14:paraId="393BA11E" w14:textId="77777777" w:rsidR="00C13AF0" w:rsidRDefault="00C13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6FE71" w14:textId="1E61E793" w:rsidR="006501F9" w:rsidRDefault="00542B30">
    <w:pPr>
      <w:pStyle w:val="Header"/>
    </w:pPr>
    <w:r>
      <w:rPr>
        <w:noProof/>
      </w:rPr>
      <w:drawing>
        <wp:inline distT="0" distB="0" distL="0" distR="0" wp14:anchorId="2CFDADAC" wp14:editId="25AC0607">
          <wp:extent cx="2331720" cy="2049780"/>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31720" cy="20497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A6E"/>
    <w:rsid w:val="00180B57"/>
    <w:rsid w:val="002700E5"/>
    <w:rsid w:val="002F51AD"/>
    <w:rsid w:val="003A026B"/>
    <w:rsid w:val="003B6E75"/>
    <w:rsid w:val="004353CB"/>
    <w:rsid w:val="00542B30"/>
    <w:rsid w:val="005822CA"/>
    <w:rsid w:val="00663A6E"/>
    <w:rsid w:val="006D18C1"/>
    <w:rsid w:val="008C4B54"/>
    <w:rsid w:val="00984144"/>
    <w:rsid w:val="00AA56B5"/>
    <w:rsid w:val="00B6243B"/>
    <w:rsid w:val="00BB749A"/>
    <w:rsid w:val="00C13AF0"/>
    <w:rsid w:val="00CC4F78"/>
    <w:rsid w:val="00D45632"/>
    <w:rsid w:val="00DD33E9"/>
    <w:rsid w:val="00E0052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BE8ACA"/>
  <w15:chartTrackingRefBased/>
  <w15:docId w15:val="{82D1EA40-AB70-4F0F-8B86-1BE6E14D0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A6E"/>
    <w:pPr>
      <w:suppressAutoHyphens/>
      <w:spacing w:after="0" w:line="240" w:lineRule="auto"/>
    </w:pPr>
    <w:rPr>
      <w:rFonts w:ascii="Arial" w:eastAsia="Times New Roman" w:hAnsi="Arial" w:cs="Arial"/>
      <w:sz w:val="24"/>
      <w:szCs w:val="24"/>
      <w:lang w:val="de-D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63A6E"/>
    <w:pPr>
      <w:tabs>
        <w:tab w:val="center" w:pos="4513"/>
        <w:tab w:val="right" w:pos="9026"/>
      </w:tabs>
    </w:pPr>
  </w:style>
  <w:style w:type="character" w:customStyle="1" w:styleId="HeaderChar">
    <w:name w:val="Header Char"/>
    <w:basedOn w:val="DefaultParagraphFont"/>
    <w:link w:val="Header"/>
    <w:rsid w:val="00663A6E"/>
    <w:rPr>
      <w:rFonts w:ascii="Arial" w:eastAsia="Times New Roman" w:hAnsi="Arial" w:cs="Arial"/>
      <w:sz w:val="24"/>
      <w:szCs w:val="24"/>
      <w:lang w:val="de-DE" w:eastAsia="ar-SA"/>
    </w:rPr>
  </w:style>
  <w:style w:type="paragraph" w:styleId="Footer">
    <w:name w:val="footer"/>
    <w:basedOn w:val="Normal"/>
    <w:link w:val="FooterChar"/>
    <w:rsid w:val="00663A6E"/>
    <w:pPr>
      <w:tabs>
        <w:tab w:val="center" w:pos="4513"/>
        <w:tab w:val="right" w:pos="9026"/>
      </w:tabs>
    </w:pPr>
  </w:style>
  <w:style w:type="character" w:customStyle="1" w:styleId="FooterChar">
    <w:name w:val="Footer Char"/>
    <w:basedOn w:val="DefaultParagraphFont"/>
    <w:link w:val="Footer"/>
    <w:rsid w:val="00663A6E"/>
    <w:rPr>
      <w:rFonts w:ascii="Arial" w:eastAsia="Times New Roman" w:hAnsi="Arial" w:cs="Arial"/>
      <w:sz w:val="24"/>
      <w:szCs w:val="24"/>
      <w:lang w:val="de-DE" w:eastAsia="ar-SA"/>
    </w:rPr>
  </w:style>
  <w:style w:type="character" w:styleId="Hyperlink">
    <w:name w:val="Hyperlink"/>
    <w:basedOn w:val="DefaultParagraphFont"/>
    <w:uiPriority w:val="99"/>
    <w:unhideWhenUsed/>
    <w:rsid w:val="00B6243B"/>
    <w:rPr>
      <w:color w:val="0563C1" w:themeColor="hyperlink"/>
      <w:u w:val="single"/>
    </w:rPr>
  </w:style>
  <w:style w:type="character" w:styleId="FollowedHyperlink">
    <w:name w:val="FollowedHyperlink"/>
    <w:basedOn w:val="DefaultParagraphFont"/>
    <w:uiPriority w:val="99"/>
    <w:semiHidden/>
    <w:unhideWhenUsed/>
    <w:rsid w:val="00DD33E9"/>
    <w:rPr>
      <w:color w:val="954F72" w:themeColor="followedHyperlink"/>
      <w:u w:val="single"/>
    </w:rPr>
  </w:style>
  <w:style w:type="character" w:styleId="UnresolvedMention">
    <w:name w:val="Unresolved Mention"/>
    <w:basedOn w:val="DefaultParagraphFont"/>
    <w:uiPriority w:val="99"/>
    <w:semiHidden/>
    <w:unhideWhenUsed/>
    <w:rsid w:val="00542B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95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gistration.infosalons.ae/INTERSEC24DU/Visitor/MesseFrankfurt/Welcome?utm_source=marketing-toolbox&amp;utm_medium=letter&amp;utm_campaign=marketing-toolbox-invitation-lette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1286</Characters>
  <Application>Microsoft Office Word</Application>
  <DocSecurity>0</DocSecurity>
  <Lines>48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Kapur, Malvika (TG UAE)</dc:creator>
  <cp:keywords/>
  <dc:description/>
  <cp:lastModifiedBy>Kaur, Damandeep (TG UAE)</cp:lastModifiedBy>
  <cp:revision>3</cp:revision>
  <dcterms:created xsi:type="dcterms:W3CDTF">2023-10-24T15:09:00Z</dcterms:created>
  <dcterms:modified xsi:type="dcterms:W3CDTF">2023-10-24T15:10:00Z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a21f2436dd7c8475b709d35cbbb8f187fbce7dca62912d428a9099eca5e53e41</vt:lpwstr>
  </property>
</Properties>
</file>